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64C505F6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 w:rsidR="00A97C4A">
        <w:rPr>
          <w:sz w:val="18"/>
          <w:szCs w:val="18"/>
        </w:rPr>
        <w:t>Monday, July 1, 2024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6A90300E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9810C5">
        <w:rPr>
          <w:sz w:val="18"/>
          <w:szCs w:val="18"/>
        </w:rPr>
        <w:t>June 27,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6449DADB" w:rsidR="00C26982" w:rsidRPr="00C26982" w:rsidRDefault="00FC3409" w:rsidP="009810C5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9810C5">
        <w:rPr>
          <w:rFonts w:ascii="Calibri" w:hAnsi="Calibri" w:cs="Calibri"/>
        </w:rPr>
        <w:t xml:space="preserve">June 17, </w:t>
      </w:r>
      <w:proofErr w:type="gramStart"/>
      <w:r w:rsidR="009810C5">
        <w:rPr>
          <w:rFonts w:ascii="Calibri" w:hAnsi="Calibri" w:cs="Calibri"/>
        </w:rPr>
        <w:t>2024</w:t>
      </w:r>
      <w:proofErr w:type="gramEnd"/>
      <w:r w:rsidR="00C26982" w:rsidRPr="00C26982">
        <w:rPr>
          <w:rFonts w:ascii="Calibri" w:hAnsi="Calibri" w:cs="Calibri"/>
        </w:rPr>
        <w:t xml:space="preserve">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AE768A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1CC538EA" w14:textId="0BDA1B11" w:rsidR="00AE768A" w:rsidRDefault="00AE768A" w:rsidP="00AE768A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5.4.1 Vote to purchase Stalker Radar for new police cruiser for $895 to be paid from Police restricted fund</w:t>
      </w:r>
      <w:r w:rsidR="005426DB">
        <w:rPr>
          <w:rFonts w:ascii="Calibri" w:hAnsi="Calibri" w:cs="Calibri"/>
        </w:rPr>
        <w:t>.</w:t>
      </w:r>
    </w:p>
    <w:p w14:paraId="0FBDF347" w14:textId="4580EA06" w:rsidR="003B4928" w:rsidRPr="00AE768A" w:rsidRDefault="003B4928" w:rsidP="00AE768A">
      <w:pPr>
        <w:pStyle w:val="ListParagraph"/>
        <w:spacing w:after="0"/>
        <w:rPr>
          <w:rFonts w:ascii="Calibri" w:hAnsi="Calibri" w:cs="Calibri"/>
          <w:color w:val="FF0000"/>
        </w:rPr>
      </w:pPr>
      <w:bookmarkStart w:id="0" w:name="_Hlk170291850"/>
      <w:r>
        <w:rPr>
          <w:rFonts w:ascii="Calibri" w:hAnsi="Calibri" w:cs="Calibri"/>
        </w:rPr>
        <w:t>5.4.2 Vote to purchase software server for $2,094.80 from St. Clair County to house at secure County location for license plates and other identification research purposes.</w:t>
      </w:r>
    </w:p>
    <w:bookmarkEnd w:id="0"/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20DAFAF4" w:rsidR="00FC3409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  <w:r w:rsidR="005426DB">
        <w:t>- none</w:t>
      </w:r>
    </w:p>
    <w:p w14:paraId="2FD40534" w14:textId="5E328112" w:rsidR="00AE768A" w:rsidRPr="00E32867" w:rsidRDefault="00AE768A" w:rsidP="00FC3409">
      <w:pPr>
        <w:pStyle w:val="ListParagraph"/>
        <w:spacing w:after="0"/>
      </w:pPr>
      <w:r>
        <w:t xml:space="preserve">6.2.3 </w:t>
      </w:r>
      <w:r w:rsidR="00991F6A">
        <w:t>V</w:t>
      </w:r>
      <w:r>
        <w:t>ote to get a Tax Anticipation Loan with First National Bank of Waterloo.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4BB3DB75" w14:textId="147469FD" w:rsidR="006D3CEA" w:rsidRDefault="006D3CE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bookmarkStart w:id="1" w:name="_Hlk170206166"/>
      <w:proofErr w:type="gramStart"/>
      <w:r>
        <w:rPr>
          <w:rFonts w:ascii="Calibri" w:hAnsi="Calibri" w:cs="Calibri"/>
        </w:rPr>
        <w:t>6.5.1  Medical</w:t>
      </w:r>
      <w:proofErr w:type="gramEnd"/>
      <w:r>
        <w:rPr>
          <w:rFonts w:ascii="Calibri" w:hAnsi="Calibri" w:cs="Calibri"/>
        </w:rPr>
        <w:t xml:space="preserve"> Building Lease, tenant Derek Niehaus</w:t>
      </w:r>
      <w:bookmarkEnd w:id="1"/>
    </w:p>
    <w:p w14:paraId="252F23AA" w14:textId="75E5C1CB" w:rsidR="00F7238B" w:rsidRDefault="00F7238B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bookmarkStart w:id="2" w:name="_Hlk170285002"/>
      <w:proofErr w:type="gramStart"/>
      <w:r>
        <w:rPr>
          <w:rFonts w:ascii="Calibri" w:hAnsi="Calibri" w:cs="Calibri"/>
        </w:rPr>
        <w:t>6.5.2  Medical</w:t>
      </w:r>
      <w:proofErr w:type="gramEnd"/>
      <w:r>
        <w:rPr>
          <w:rFonts w:ascii="Calibri" w:hAnsi="Calibri" w:cs="Calibri"/>
        </w:rPr>
        <w:t xml:space="preserve"> Building Lease, tenant Kent McConnell</w:t>
      </w:r>
      <w:bookmarkEnd w:id="2"/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21572AB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6E818939" w14:textId="48CDC9C2" w:rsidR="00AE768A" w:rsidRDefault="00AE768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684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A3A1C" w14:textId="77777777" w:rsidR="00685687" w:rsidRDefault="00685687">
      <w:pPr>
        <w:spacing w:after="0" w:line="240" w:lineRule="auto"/>
      </w:pPr>
      <w:r>
        <w:separator/>
      </w:r>
    </w:p>
  </w:endnote>
  <w:endnote w:type="continuationSeparator" w:id="0">
    <w:p w14:paraId="1EA527A9" w14:textId="77777777" w:rsidR="00685687" w:rsidRDefault="0068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984D" w14:textId="77777777" w:rsidR="0025312B" w:rsidRDefault="00253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25312B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25312B" w:rsidRDefault="00253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D993" w14:textId="77777777" w:rsidR="0025312B" w:rsidRDefault="00253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8032" w14:textId="77777777" w:rsidR="00685687" w:rsidRDefault="00685687">
      <w:pPr>
        <w:spacing w:after="0" w:line="240" w:lineRule="auto"/>
      </w:pPr>
      <w:r>
        <w:separator/>
      </w:r>
    </w:p>
  </w:footnote>
  <w:footnote w:type="continuationSeparator" w:id="0">
    <w:p w14:paraId="70B89CA2" w14:textId="77777777" w:rsidR="00685687" w:rsidRDefault="0068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4653" w14:textId="77777777" w:rsidR="0025312B" w:rsidRDefault="00253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25312B" w:rsidRDefault="00000000" w:rsidP="00736AB9">
    <w:pPr>
      <w:pStyle w:val="Header"/>
      <w:jc w:val="center"/>
    </w:pPr>
    <w:r>
      <w:t>Village of New Athens</w:t>
    </w:r>
  </w:p>
  <w:p w14:paraId="12A81ACF" w14:textId="77777777" w:rsidR="0025312B" w:rsidRDefault="00000000" w:rsidP="00736AB9">
    <w:pPr>
      <w:pStyle w:val="Header"/>
      <w:jc w:val="center"/>
    </w:pPr>
    <w:r>
      <w:t>905 Spotsylvania Street</w:t>
    </w:r>
  </w:p>
  <w:p w14:paraId="56192AC0" w14:textId="77777777" w:rsidR="0025312B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25312B" w:rsidRDefault="0025312B" w:rsidP="00736AB9">
    <w:pPr>
      <w:pStyle w:val="Header"/>
    </w:pPr>
  </w:p>
  <w:p w14:paraId="2A723199" w14:textId="77777777" w:rsidR="0025312B" w:rsidRDefault="00253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FFD4" w14:textId="77777777" w:rsidR="0025312B" w:rsidRDefault="00253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55A07"/>
    <w:rsid w:val="000E5262"/>
    <w:rsid w:val="000E642A"/>
    <w:rsid w:val="00171A80"/>
    <w:rsid w:val="00222C80"/>
    <w:rsid w:val="002414E0"/>
    <w:rsid w:val="0025312B"/>
    <w:rsid w:val="00275E31"/>
    <w:rsid w:val="002778D5"/>
    <w:rsid w:val="002A2406"/>
    <w:rsid w:val="002D12F9"/>
    <w:rsid w:val="00392851"/>
    <w:rsid w:val="003B4928"/>
    <w:rsid w:val="003D0F92"/>
    <w:rsid w:val="003F5656"/>
    <w:rsid w:val="004C7965"/>
    <w:rsid w:val="004D44A4"/>
    <w:rsid w:val="00512A2F"/>
    <w:rsid w:val="0051386B"/>
    <w:rsid w:val="005426DB"/>
    <w:rsid w:val="00562D36"/>
    <w:rsid w:val="005B05E0"/>
    <w:rsid w:val="005E2D8B"/>
    <w:rsid w:val="005F75A1"/>
    <w:rsid w:val="006847E0"/>
    <w:rsid w:val="00685687"/>
    <w:rsid w:val="00691305"/>
    <w:rsid w:val="006D3CEA"/>
    <w:rsid w:val="00701F6D"/>
    <w:rsid w:val="0074303B"/>
    <w:rsid w:val="00793127"/>
    <w:rsid w:val="00796212"/>
    <w:rsid w:val="008718BA"/>
    <w:rsid w:val="008C035C"/>
    <w:rsid w:val="008E31F5"/>
    <w:rsid w:val="00904F27"/>
    <w:rsid w:val="0096378D"/>
    <w:rsid w:val="009810C5"/>
    <w:rsid w:val="00991F6A"/>
    <w:rsid w:val="009E137D"/>
    <w:rsid w:val="00A0354B"/>
    <w:rsid w:val="00A567F5"/>
    <w:rsid w:val="00A74CBF"/>
    <w:rsid w:val="00A82324"/>
    <w:rsid w:val="00A97C4A"/>
    <w:rsid w:val="00AE768A"/>
    <w:rsid w:val="00B025DB"/>
    <w:rsid w:val="00B04CA5"/>
    <w:rsid w:val="00B11E9A"/>
    <w:rsid w:val="00BB3951"/>
    <w:rsid w:val="00C00E14"/>
    <w:rsid w:val="00C26982"/>
    <w:rsid w:val="00C459D0"/>
    <w:rsid w:val="00C474E7"/>
    <w:rsid w:val="00C55918"/>
    <w:rsid w:val="00C57FC8"/>
    <w:rsid w:val="00C95491"/>
    <w:rsid w:val="00D021D7"/>
    <w:rsid w:val="00D710AB"/>
    <w:rsid w:val="00E32867"/>
    <w:rsid w:val="00EA70FF"/>
    <w:rsid w:val="00F7238B"/>
    <w:rsid w:val="00F75CCC"/>
    <w:rsid w:val="00F86A46"/>
    <w:rsid w:val="00FA74C8"/>
    <w:rsid w:val="00FB2921"/>
    <w:rsid w:val="00FC3409"/>
    <w:rsid w:val="00F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25</cp:revision>
  <cp:lastPrinted>2022-12-12T14:42:00Z</cp:lastPrinted>
  <dcterms:created xsi:type="dcterms:W3CDTF">2022-11-22T19:13:00Z</dcterms:created>
  <dcterms:modified xsi:type="dcterms:W3CDTF">2024-06-27T14:00:00Z</dcterms:modified>
</cp:coreProperties>
</file>